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DFDE" w14:textId="1BBE6ACD" w:rsidR="001B0A90" w:rsidRPr="00210F6B" w:rsidRDefault="00210F6B" w:rsidP="00210F6B">
      <w:pPr>
        <w:jc w:val="left"/>
        <w:rPr>
          <w:sz w:val="40"/>
          <w:szCs w:val="40"/>
        </w:rPr>
      </w:pPr>
      <w:r w:rsidRPr="00210F6B">
        <w:rPr>
          <w:rFonts w:ascii="Open Sans Light" w:eastAsiaTheme="majorEastAsia" w:hAnsi="Open Sans Light" w:cs="Open Sans Light"/>
          <w:color w:val="292C30" w:themeColor="accent3" w:themeShade="80"/>
          <w:sz w:val="40"/>
          <w:szCs w:val="40"/>
        </w:rPr>
        <w:t>Elektrooniline hääl AS Inbank 16.12.2021 erakorralise üldkoosoleku päevakorrapunktide kohta</w:t>
      </w:r>
    </w:p>
    <w:p w14:paraId="21A4DC84" w14:textId="77777777" w:rsidR="00210F6B" w:rsidRPr="006B0D49" w:rsidRDefault="00210F6B" w:rsidP="001B0A90">
      <w:pPr>
        <w:adjustRightInd w:val="0"/>
        <w:spacing w:after="240" w:line="300" w:lineRule="atLeast"/>
        <w:rPr>
          <w:rFonts w:ascii="Open Sans SemiBold" w:hAnsi="Open Sans SemiBold" w:cs="Open Sans SemiBold"/>
          <w:b/>
          <w:bCs/>
          <w:color w:val="292C30" w:themeColor="accent3" w:themeShade="80"/>
          <w:sz w:val="22"/>
          <w:szCs w:val="22"/>
        </w:rPr>
      </w:pPr>
      <w:r w:rsidRPr="006B0D49">
        <w:rPr>
          <w:rFonts w:ascii="Open Sans SemiBold" w:hAnsi="Open Sans SemiBold" w:cs="Open Sans SemiBold"/>
          <w:b/>
          <w:bCs/>
          <w:color w:val="292C30" w:themeColor="accent3" w:themeShade="80"/>
          <w:sz w:val="22"/>
          <w:szCs w:val="22"/>
        </w:rPr>
        <w:t>Aktsionäri andmed:</w:t>
      </w:r>
    </w:p>
    <w:tbl>
      <w:tblPr>
        <w:tblStyle w:val="TableGrid"/>
        <w:tblW w:w="0" w:type="auto"/>
        <w:tblBorders>
          <w:top w:val="single" w:sz="4" w:space="0" w:color="979AA6" w:themeColor="accent5"/>
          <w:left w:val="single" w:sz="4" w:space="0" w:color="979AA6" w:themeColor="accent5"/>
          <w:bottom w:val="single" w:sz="4" w:space="0" w:color="979AA6" w:themeColor="accent5"/>
          <w:right w:val="single" w:sz="4" w:space="0" w:color="979AA6" w:themeColor="accent5"/>
          <w:insideH w:val="single" w:sz="4" w:space="0" w:color="979AA6" w:themeColor="accent5"/>
          <w:insideV w:val="single" w:sz="4" w:space="0" w:color="979AA6" w:themeColor="accent5"/>
        </w:tblBorders>
        <w:tblLook w:val="04A0" w:firstRow="1" w:lastRow="0" w:firstColumn="1" w:lastColumn="0" w:noHBand="0" w:noVBand="1"/>
      </w:tblPr>
      <w:tblGrid>
        <w:gridCol w:w="2461"/>
        <w:gridCol w:w="7321"/>
      </w:tblGrid>
      <w:tr w:rsidR="00210F6B" w14:paraId="4A228FA6" w14:textId="77777777" w:rsidTr="006B0D49">
        <w:trPr>
          <w:trHeight w:val="442"/>
        </w:trPr>
        <w:tc>
          <w:tcPr>
            <w:tcW w:w="2455" w:type="dxa"/>
          </w:tcPr>
          <w:p w14:paraId="587BA894" w14:textId="50DC10FC" w:rsidR="00210F6B" w:rsidRPr="00210F6B" w:rsidRDefault="00210F6B" w:rsidP="006C475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210F6B">
              <w:rPr>
                <w:rFonts w:ascii="Open Sans Light" w:hAnsi="Open Sans Light" w:cs="Open Sans Light"/>
                <w:sz w:val="22"/>
                <w:szCs w:val="22"/>
              </w:rPr>
              <w:t>Nimi:</w:t>
            </w:r>
          </w:p>
        </w:tc>
        <w:tc>
          <w:tcPr>
            <w:tcW w:w="7321" w:type="dxa"/>
          </w:tcPr>
          <w:p w14:paraId="1AFF2B08" w14:textId="77777777" w:rsidR="00210F6B" w:rsidRPr="00210F6B" w:rsidRDefault="00210F6B" w:rsidP="006C4754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210F6B" w14:paraId="2380E356" w14:textId="77777777" w:rsidTr="00210F6B">
        <w:tc>
          <w:tcPr>
            <w:tcW w:w="2455" w:type="dxa"/>
          </w:tcPr>
          <w:p w14:paraId="79354BD6" w14:textId="14E92FD1" w:rsidR="00210F6B" w:rsidRPr="00210F6B" w:rsidRDefault="00210F6B" w:rsidP="006C475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210F6B">
              <w:rPr>
                <w:rFonts w:ascii="Open Sans Light" w:hAnsi="Open Sans Light" w:cs="Open Sans Light"/>
                <w:sz w:val="22"/>
                <w:szCs w:val="22"/>
              </w:rPr>
              <w:t>Isikukood/registrikood:</w:t>
            </w:r>
          </w:p>
        </w:tc>
        <w:tc>
          <w:tcPr>
            <w:tcW w:w="7321" w:type="dxa"/>
          </w:tcPr>
          <w:p w14:paraId="0CAB524C" w14:textId="77777777" w:rsidR="00210F6B" w:rsidRPr="00210F6B" w:rsidRDefault="00210F6B" w:rsidP="006C4754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210F6B" w14:paraId="7BB528BA" w14:textId="77777777" w:rsidTr="00210F6B">
        <w:trPr>
          <w:trHeight w:val="283"/>
        </w:trPr>
        <w:tc>
          <w:tcPr>
            <w:tcW w:w="2455" w:type="dxa"/>
          </w:tcPr>
          <w:p w14:paraId="25DCEDDE" w14:textId="0092A5A4" w:rsidR="00210F6B" w:rsidRPr="00210F6B" w:rsidRDefault="00210F6B" w:rsidP="006C475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210F6B">
              <w:rPr>
                <w:rFonts w:ascii="Open Sans Light" w:hAnsi="Open Sans Light" w:cs="Open Sans Light"/>
                <w:sz w:val="22"/>
                <w:szCs w:val="22"/>
              </w:rPr>
              <w:t>Elukoht/asukoht:</w:t>
            </w:r>
          </w:p>
        </w:tc>
        <w:tc>
          <w:tcPr>
            <w:tcW w:w="7321" w:type="dxa"/>
          </w:tcPr>
          <w:p w14:paraId="279E371D" w14:textId="77777777" w:rsidR="00210F6B" w:rsidRPr="00210F6B" w:rsidRDefault="00210F6B" w:rsidP="006C4754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210F6B" w14:paraId="458EB111" w14:textId="77777777" w:rsidTr="00210F6B">
        <w:trPr>
          <w:trHeight w:val="283"/>
        </w:trPr>
        <w:tc>
          <w:tcPr>
            <w:tcW w:w="2455" w:type="dxa"/>
          </w:tcPr>
          <w:p w14:paraId="3F276807" w14:textId="491D354D" w:rsidR="00210F6B" w:rsidRPr="00210F6B" w:rsidRDefault="00210F6B" w:rsidP="006C475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210F6B">
              <w:rPr>
                <w:rFonts w:ascii="Open Sans Light" w:hAnsi="Open Sans Light" w:cs="Open Sans Light"/>
                <w:sz w:val="22"/>
                <w:szCs w:val="22"/>
              </w:rPr>
              <w:t>E-posti aadress:</w:t>
            </w:r>
          </w:p>
        </w:tc>
        <w:tc>
          <w:tcPr>
            <w:tcW w:w="7321" w:type="dxa"/>
          </w:tcPr>
          <w:p w14:paraId="65CEB1FA" w14:textId="77777777" w:rsidR="00210F6B" w:rsidRPr="00210F6B" w:rsidRDefault="00210F6B" w:rsidP="006C4754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210F6B" w14:paraId="618BE93D" w14:textId="77777777" w:rsidTr="00210F6B">
        <w:tc>
          <w:tcPr>
            <w:tcW w:w="2455" w:type="dxa"/>
          </w:tcPr>
          <w:p w14:paraId="3C883D3F" w14:textId="54FB55F3" w:rsidR="00210F6B" w:rsidRPr="00210F6B" w:rsidRDefault="00210F6B" w:rsidP="006C475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210F6B">
              <w:rPr>
                <w:rFonts w:ascii="Open Sans Light" w:hAnsi="Open Sans Light" w:cs="Open Sans Light"/>
                <w:sz w:val="22"/>
                <w:szCs w:val="22"/>
              </w:rPr>
              <w:t>Esindaja:</w:t>
            </w:r>
          </w:p>
        </w:tc>
        <w:tc>
          <w:tcPr>
            <w:tcW w:w="7321" w:type="dxa"/>
          </w:tcPr>
          <w:p w14:paraId="51A27C6B" w14:textId="77777777" w:rsidR="00210F6B" w:rsidRPr="00210F6B" w:rsidRDefault="00210F6B" w:rsidP="006C4754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210F6B" w14:paraId="6E80016B" w14:textId="77777777" w:rsidTr="00210F6B">
        <w:trPr>
          <w:trHeight w:val="577"/>
        </w:trPr>
        <w:tc>
          <w:tcPr>
            <w:tcW w:w="2455" w:type="dxa"/>
          </w:tcPr>
          <w:p w14:paraId="71A525C0" w14:textId="7C11E140" w:rsidR="00210F6B" w:rsidRPr="00210F6B" w:rsidRDefault="00210F6B" w:rsidP="006C475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210F6B">
              <w:rPr>
                <w:rFonts w:ascii="Open Sans Light" w:hAnsi="Open Sans Light" w:cs="Open Sans Light"/>
                <w:sz w:val="22"/>
                <w:szCs w:val="22"/>
              </w:rPr>
              <w:t>Esindusõiguse alus:</w:t>
            </w:r>
          </w:p>
        </w:tc>
        <w:tc>
          <w:tcPr>
            <w:tcW w:w="7321" w:type="dxa"/>
          </w:tcPr>
          <w:p w14:paraId="67A6365A" w14:textId="77777777" w:rsidR="00210F6B" w:rsidRPr="00210F6B" w:rsidRDefault="00210F6B" w:rsidP="006C4754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</w:tbl>
    <w:p w14:paraId="4AE0D8FA" w14:textId="72905D1F" w:rsidR="00210F6B" w:rsidRPr="0044444C" w:rsidRDefault="00210F6B" w:rsidP="004F6329">
      <w:pPr>
        <w:adjustRightInd w:val="0"/>
        <w:spacing w:after="240" w:line="300" w:lineRule="atLeast"/>
        <w:rPr>
          <w:rFonts w:ascii="Open Sans SemiBold" w:hAnsi="Open Sans SemiBold" w:cs="Open Sans SemiBold"/>
          <w:b/>
          <w:bCs/>
          <w:color w:val="292C30" w:themeColor="accent3" w:themeShade="80"/>
          <w:sz w:val="22"/>
          <w:szCs w:val="22"/>
        </w:rPr>
      </w:pPr>
      <w:r w:rsidRPr="0044444C">
        <w:rPr>
          <w:rFonts w:ascii="Open Sans SemiBold" w:hAnsi="Open Sans SemiBold" w:cs="Open Sans SemiBold"/>
          <w:b/>
          <w:bCs/>
          <w:color w:val="292C30" w:themeColor="accent3" w:themeShade="80"/>
          <w:sz w:val="22"/>
          <w:szCs w:val="22"/>
        </w:rPr>
        <w:t>Aktsionäri hääled:</w:t>
      </w:r>
    </w:p>
    <w:p w14:paraId="6DE19F71" w14:textId="5D6B54B9" w:rsidR="00266ABC" w:rsidRPr="00210F6B" w:rsidRDefault="00210F6B" w:rsidP="00266ABC">
      <w:pPr>
        <w:adjustRightInd w:val="0"/>
        <w:spacing w:after="240" w:line="300" w:lineRule="atLeast"/>
        <w:rPr>
          <w:rFonts w:ascii="Open Sans Light" w:hAnsi="Open Sans Light" w:cs="Open Sans Light"/>
          <w:color w:val="292C30" w:themeColor="accent3" w:themeShade="80"/>
          <w:sz w:val="22"/>
          <w:szCs w:val="22"/>
        </w:rPr>
      </w:pPr>
      <w:r w:rsidRPr="00210F6B">
        <w:rPr>
          <w:rFonts w:ascii="Open Sans Light" w:hAnsi="Open Sans Light" w:cs="Open Sans Light"/>
          <w:color w:val="292C30" w:themeColor="accent3" w:themeShade="80"/>
          <w:sz w:val="22"/>
          <w:szCs w:val="22"/>
        </w:rPr>
        <w:t>Hääle andmise kuupäev: [    ].12.2021 (lisada nurksulgudesse kuupäev)</w:t>
      </w:r>
    </w:p>
    <w:tbl>
      <w:tblPr>
        <w:tblStyle w:val="TableGrid"/>
        <w:tblW w:w="9663" w:type="dxa"/>
        <w:tblBorders>
          <w:top w:val="single" w:sz="4" w:space="0" w:color="979AA6" w:themeColor="accent5"/>
          <w:left w:val="single" w:sz="4" w:space="0" w:color="979AA6" w:themeColor="accent5"/>
          <w:bottom w:val="single" w:sz="4" w:space="0" w:color="979AA6" w:themeColor="accent5"/>
          <w:right w:val="single" w:sz="4" w:space="0" w:color="979AA6" w:themeColor="accent5"/>
          <w:insideH w:val="single" w:sz="4" w:space="0" w:color="979AA6" w:themeColor="accent5"/>
          <w:insideV w:val="single" w:sz="4" w:space="0" w:color="979AA6" w:themeColor="accent5"/>
        </w:tblBorders>
        <w:tblLook w:val="04A0" w:firstRow="1" w:lastRow="0" w:firstColumn="1" w:lastColumn="0" w:noHBand="0" w:noVBand="1"/>
      </w:tblPr>
      <w:tblGrid>
        <w:gridCol w:w="4957"/>
        <w:gridCol w:w="4706"/>
      </w:tblGrid>
      <w:tr w:rsidR="00210F6B" w:rsidRPr="00210F6B" w14:paraId="4D01B785" w14:textId="77777777" w:rsidTr="00210F6B">
        <w:trPr>
          <w:trHeight w:val="274"/>
        </w:trPr>
        <w:tc>
          <w:tcPr>
            <w:tcW w:w="4957" w:type="dxa"/>
          </w:tcPr>
          <w:p w14:paraId="34C05054" w14:textId="77777777" w:rsidR="00210F6B" w:rsidRPr="006B0D49" w:rsidRDefault="00210F6B" w:rsidP="006C4754">
            <w:pPr>
              <w:rPr>
                <w:rFonts w:ascii="Open Sans SemiBold" w:hAnsi="Open Sans SemiBold" w:cs="Open Sans SemiBold"/>
                <w:b/>
                <w:bCs/>
                <w:sz w:val="22"/>
                <w:szCs w:val="22"/>
              </w:rPr>
            </w:pPr>
            <w:r w:rsidRPr="006B0D49">
              <w:rPr>
                <w:rFonts w:ascii="Open Sans SemiBold" w:hAnsi="Open Sans SemiBold" w:cs="Open Sans SemiBold"/>
                <w:b/>
                <w:bCs/>
                <w:sz w:val="22"/>
                <w:szCs w:val="22"/>
              </w:rPr>
              <w:t>Päevakorrapunkt</w:t>
            </w:r>
          </w:p>
        </w:tc>
        <w:tc>
          <w:tcPr>
            <w:tcW w:w="4706" w:type="dxa"/>
          </w:tcPr>
          <w:p w14:paraId="50D66C33" w14:textId="77777777" w:rsidR="00210F6B" w:rsidRPr="00210F6B" w:rsidRDefault="00210F6B" w:rsidP="006C4754">
            <w:pPr>
              <w:rPr>
                <w:rFonts w:cstheme="minorHAnsi"/>
                <w:b/>
                <w:sz w:val="22"/>
                <w:szCs w:val="22"/>
              </w:rPr>
            </w:pPr>
            <w:r w:rsidRPr="006B0D49">
              <w:rPr>
                <w:rFonts w:ascii="Open Sans SemiBold" w:hAnsi="Open Sans SemiBold" w:cs="Open Sans SemiBold"/>
                <w:b/>
                <w:bCs/>
                <w:sz w:val="22"/>
                <w:szCs w:val="22"/>
              </w:rPr>
              <w:t xml:space="preserve">Hääl </w:t>
            </w:r>
            <w:r w:rsidRPr="00210F6B">
              <w:rPr>
                <w:rFonts w:cstheme="minorHAnsi"/>
                <w:sz w:val="18"/>
                <w:szCs w:val="18"/>
              </w:rPr>
              <w:t>(</w:t>
            </w:r>
            <w:r w:rsidRPr="00210F6B">
              <w:rPr>
                <w:rFonts w:cstheme="minorHAnsi"/>
                <w:i/>
                <w:sz w:val="18"/>
                <w:szCs w:val="18"/>
              </w:rPr>
              <w:t>“Poolt” tähistab poolthäält ning “Vastu” tähistab vastuhäält. Kustutada mittekohalduv hääl</w:t>
            </w:r>
            <w:r w:rsidRPr="00210F6B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210F6B" w:rsidRPr="00210F6B" w14:paraId="7F994F6A" w14:textId="77777777" w:rsidTr="006B0D49">
        <w:trPr>
          <w:trHeight w:val="274"/>
        </w:trPr>
        <w:tc>
          <w:tcPr>
            <w:tcW w:w="4957" w:type="dxa"/>
            <w:vAlign w:val="center"/>
          </w:tcPr>
          <w:p w14:paraId="55EA3EBC" w14:textId="77777777" w:rsidR="00210F6B" w:rsidRPr="00210F6B" w:rsidRDefault="00210F6B" w:rsidP="006B0D49">
            <w:pPr>
              <w:pStyle w:val="ListParagraph"/>
              <w:numPr>
                <w:ilvl w:val="0"/>
                <w:numId w:val="10"/>
              </w:numPr>
              <w:spacing w:before="0" w:after="0"/>
              <w:ind w:left="309" w:hanging="284"/>
              <w:jc w:val="left"/>
              <w:rPr>
                <w:rFonts w:cstheme="minorHAnsi"/>
                <w:sz w:val="22"/>
                <w:szCs w:val="22"/>
              </w:rPr>
            </w:pPr>
            <w:r w:rsidRPr="00210F6B">
              <w:rPr>
                <w:rFonts w:cstheme="minorHAnsi"/>
                <w:sz w:val="22"/>
                <w:szCs w:val="22"/>
              </w:rPr>
              <w:t>Ülevaade 2021. aasta majandustulemustest ja Seltsi tulevikuplaanidest</w:t>
            </w:r>
          </w:p>
        </w:tc>
        <w:tc>
          <w:tcPr>
            <w:tcW w:w="4706" w:type="dxa"/>
            <w:vAlign w:val="center"/>
          </w:tcPr>
          <w:p w14:paraId="36F567BB" w14:textId="799E2641" w:rsidR="00210F6B" w:rsidRPr="00210F6B" w:rsidRDefault="00210F6B" w:rsidP="006B0D49">
            <w:pPr>
              <w:jc w:val="left"/>
              <w:rPr>
                <w:rFonts w:cstheme="minorHAnsi"/>
                <w:sz w:val="22"/>
                <w:szCs w:val="22"/>
              </w:rPr>
            </w:pPr>
            <w:r w:rsidRPr="00210F6B">
              <w:rPr>
                <w:rFonts w:cstheme="minorHAnsi"/>
                <w:sz w:val="22"/>
                <w:szCs w:val="22"/>
              </w:rPr>
              <w:t>Võtta teadmiseks</w:t>
            </w:r>
          </w:p>
        </w:tc>
      </w:tr>
      <w:tr w:rsidR="00210F6B" w:rsidRPr="00210F6B" w14:paraId="60442D39" w14:textId="77777777" w:rsidTr="006B0D49">
        <w:trPr>
          <w:trHeight w:val="274"/>
        </w:trPr>
        <w:tc>
          <w:tcPr>
            <w:tcW w:w="4957" w:type="dxa"/>
            <w:vAlign w:val="center"/>
          </w:tcPr>
          <w:p w14:paraId="37889796" w14:textId="77777777" w:rsidR="00210F6B" w:rsidRPr="00210F6B" w:rsidRDefault="00210F6B" w:rsidP="006B0D49">
            <w:pPr>
              <w:pStyle w:val="ListParagraph"/>
              <w:numPr>
                <w:ilvl w:val="0"/>
                <w:numId w:val="10"/>
              </w:numPr>
              <w:spacing w:before="0" w:after="0"/>
              <w:ind w:left="309" w:hanging="284"/>
              <w:jc w:val="left"/>
              <w:rPr>
                <w:rFonts w:cstheme="minorHAnsi"/>
                <w:sz w:val="22"/>
                <w:szCs w:val="22"/>
              </w:rPr>
            </w:pPr>
            <w:r w:rsidRPr="00210F6B">
              <w:rPr>
                <w:rFonts w:cstheme="minorHAnsi"/>
                <w:sz w:val="22"/>
                <w:szCs w:val="22"/>
              </w:rPr>
              <w:t>Aktsiakapitali suurendamine</w:t>
            </w:r>
          </w:p>
        </w:tc>
        <w:tc>
          <w:tcPr>
            <w:tcW w:w="4706" w:type="dxa"/>
            <w:vAlign w:val="center"/>
          </w:tcPr>
          <w:p w14:paraId="4C43CE0A" w14:textId="432E7EC7" w:rsidR="00210F6B" w:rsidRPr="00210F6B" w:rsidRDefault="00210F6B" w:rsidP="006B0D49">
            <w:pPr>
              <w:jc w:val="left"/>
              <w:rPr>
                <w:rFonts w:cstheme="minorHAnsi"/>
                <w:sz w:val="22"/>
                <w:szCs w:val="22"/>
              </w:rPr>
            </w:pPr>
            <w:r w:rsidRPr="00210F6B">
              <w:rPr>
                <w:rFonts w:cstheme="minorHAnsi"/>
                <w:sz w:val="22"/>
                <w:szCs w:val="22"/>
              </w:rPr>
              <w:t>[Poolt / Vastu]</w:t>
            </w:r>
          </w:p>
        </w:tc>
      </w:tr>
    </w:tbl>
    <w:p w14:paraId="4304B558" w14:textId="78D88175" w:rsidR="00210F6B" w:rsidRDefault="00210F6B" w:rsidP="00210F6B">
      <w:pPr>
        <w:rPr>
          <w:rFonts w:cstheme="minorHAnsi"/>
          <w:sz w:val="22"/>
          <w:szCs w:val="22"/>
        </w:rPr>
      </w:pPr>
    </w:p>
    <w:p w14:paraId="24EB5108" w14:textId="77777777" w:rsidR="0044444C" w:rsidRDefault="0044444C" w:rsidP="00210F6B">
      <w:pPr>
        <w:rPr>
          <w:rFonts w:cstheme="minorHAnsi"/>
          <w:sz w:val="22"/>
          <w:szCs w:val="22"/>
        </w:rPr>
      </w:pPr>
    </w:p>
    <w:p w14:paraId="28ACB849" w14:textId="6CF6616E" w:rsidR="00210F6B" w:rsidRPr="00210F6B" w:rsidRDefault="00210F6B" w:rsidP="00210F6B">
      <w:pPr>
        <w:rPr>
          <w:rFonts w:cstheme="minorHAnsi"/>
          <w:sz w:val="22"/>
          <w:szCs w:val="22"/>
        </w:rPr>
      </w:pPr>
      <w:r w:rsidRPr="00210F6B">
        <w:rPr>
          <w:rFonts w:cstheme="minorHAnsi"/>
          <w:sz w:val="22"/>
          <w:szCs w:val="22"/>
        </w:rPr>
        <w:t>/allkirjastatud digitaalselt/</w:t>
      </w:r>
    </w:p>
    <w:p w14:paraId="052690AE" w14:textId="77777777" w:rsidR="00210F6B" w:rsidRPr="00210F6B" w:rsidRDefault="00210F6B" w:rsidP="00210F6B">
      <w:pPr>
        <w:rPr>
          <w:rFonts w:cstheme="minorHAnsi"/>
        </w:rPr>
      </w:pPr>
      <w:r w:rsidRPr="00210F6B">
        <w:rPr>
          <w:rFonts w:cstheme="minorHAnsi"/>
          <w:sz w:val="22"/>
          <w:szCs w:val="22"/>
        </w:rPr>
        <w:t>[</w:t>
      </w:r>
      <w:r w:rsidRPr="00210F6B">
        <w:rPr>
          <w:rFonts w:cstheme="minorHAnsi"/>
          <w:i/>
          <w:sz w:val="22"/>
          <w:szCs w:val="22"/>
        </w:rPr>
        <w:t>Aktsionäri nimi</w:t>
      </w:r>
      <w:r w:rsidRPr="00210F6B">
        <w:rPr>
          <w:rFonts w:cstheme="minorHAnsi"/>
          <w:sz w:val="22"/>
          <w:szCs w:val="22"/>
        </w:rPr>
        <w:t>]</w:t>
      </w:r>
    </w:p>
    <w:p w14:paraId="2F348CB6" w14:textId="5687A238" w:rsidR="00266ABC" w:rsidRPr="00DA6218" w:rsidRDefault="00266ABC" w:rsidP="00210F6B">
      <w:pPr>
        <w:adjustRightInd w:val="0"/>
        <w:spacing w:after="240" w:line="300" w:lineRule="atLeast"/>
        <w:rPr>
          <w:rFonts w:ascii="Open Sans Light" w:hAnsi="Open Sans Light" w:cs="Open Sans Light"/>
          <w:color w:val="292C30" w:themeColor="accent3" w:themeShade="80"/>
          <w:sz w:val="22"/>
          <w:szCs w:val="22"/>
        </w:rPr>
      </w:pPr>
    </w:p>
    <w:sectPr w:rsidR="00266ABC" w:rsidRPr="00DA6218" w:rsidSect="00DA621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68" w:right="1021" w:bottom="1966" w:left="1021" w:header="96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112E9" w14:textId="77777777" w:rsidR="00BD0161" w:rsidRDefault="00BD0161" w:rsidP="00144024">
      <w:pPr>
        <w:spacing w:before="0" w:after="0"/>
      </w:pPr>
      <w:r>
        <w:separator/>
      </w:r>
    </w:p>
  </w:endnote>
  <w:endnote w:type="continuationSeparator" w:id="0">
    <w:p w14:paraId="5008FEFD" w14:textId="77777777" w:rsidR="00BD0161" w:rsidRDefault="00BD0161" w:rsidP="001440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Light">
    <w:altName w:val="Cambria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C648" w14:textId="77777777" w:rsidR="00CF3C79" w:rsidRDefault="00CF3C79">
    <w:pPr>
      <w:pStyle w:val="Footer"/>
      <w:jc w:val="center"/>
      <w:rPr>
        <w:caps/>
        <w:noProof/>
        <w:color w:val="2B0A57" w:themeColor="accent1"/>
      </w:rPr>
    </w:pPr>
    <w:r>
      <w:rPr>
        <w:caps/>
        <w:color w:val="2B0A57" w:themeColor="accent1"/>
      </w:rPr>
      <w:fldChar w:fldCharType="begin"/>
    </w:r>
    <w:r>
      <w:rPr>
        <w:caps/>
        <w:color w:val="2B0A57" w:themeColor="accent1"/>
      </w:rPr>
      <w:instrText xml:space="preserve"> PAGE   \* MERGEFORMAT </w:instrText>
    </w:r>
    <w:r>
      <w:rPr>
        <w:caps/>
        <w:color w:val="2B0A57" w:themeColor="accent1"/>
      </w:rPr>
      <w:fldChar w:fldCharType="separate"/>
    </w:r>
    <w:r>
      <w:rPr>
        <w:caps/>
        <w:noProof/>
        <w:color w:val="2B0A57" w:themeColor="accent1"/>
      </w:rPr>
      <w:t>2</w:t>
    </w:r>
    <w:r>
      <w:rPr>
        <w:caps/>
        <w:noProof/>
        <w:color w:val="2B0A57" w:themeColor="accent1"/>
      </w:rPr>
      <w:fldChar w:fldCharType="end"/>
    </w:r>
  </w:p>
  <w:p w14:paraId="76BED51E" w14:textId="7CAFB571" w:rsidR="002F380C" w:rsidRPr="004732DD" w:rsidRDefault="002F380C" w:rsidP="004732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2"/>
      <w:gridCol w:w="3283"/>
      <w:gridCol w:w="3283"/>
    </w:tblGrid>
    <w:tr w:rsidR="004732DD" w:rsidRPr="00F44C33" w14:paraId="1C48F13C" w14:textId="77777777" w:rsidTr="0023572B">
      <w:trPr>
        <w:trHeight w:val="284"/>
      </w:trPr>
      <w:tc>
        <w:tcPr>
          <w:tcW w:w="3282" w:type="dxa"/>
          <w:tcMar>
            <w:left w:w="0" w:type="dxa"/>
            <w:right w:w="0" w:type="dxa"/>
          </w:tcMar>
        </w:tcPr>
        <w:p w14:paraId="2D251464" w14:textId="403A69C0" w:rsidR="004732DD" w:rsidRPr="00F44C33" w:rsidRDefault="004732DD" w:rsidP="004732DD">
          <w:pPr>
            <w:jc w:val="left"/>
            <w:rPr>
              <w:rFonts w:ascii="Open Sans Light" w:hAnsi="Open Sans Light" w:cs="Open Sans Light"/>
              <w:color w:val="292C30" w:themeColor="accent3" w:themeShade="80"/>
              <w:sz w:val="18"/>
              <w:szCs w:val="18"/>
            </w:rPr>
          </w:pPr>
          <w:r w:rsidRPr="00F44C33">
            <w:rPr>
              <w:rFonts w:ascii="Open Sans Light" w:hAnsi="Open Sans Light" w:cs="Open Sans Light"/>
              <w:color w:val="292C30" w:themeColor="accent3" w:themeShade="80"/>
              <w:sz w:val="18"/>
              <w:szCs w:val="18"/>
            </w:rPr>
            <w:br/>
          </w:r>
          <w:r w:rsidRPr="00F44C33">
            <w:rPr>
              <w:rFonts w:ascii="Open Sans SemiBold" w:hAnsi="Open Sans SemiBold" w:cs="Open Sans SemiBold"/>
              <w:b/>
              <w:bCs/>
              <w:color w:val="292C30" w:themeColor="accent3" w:themeShade="80"/>
              <w:sz w:val="18"/>
              <w:szCs w:val="18"/>
            </w:rPr>
            <w:t>Inbank AS</w:t>
          </w:r>
          <w:r w:rsidRPr="00F44C33">
            <w:rPr>
              <w:rFonts w:ascii="Open Sans Light" w:hAnsi="Open Sans Light" w:cs="Open Sans Light"/>
              <w:color w:val="292C30" w:themeColor="accent3" w:themeShade="80"/>
              <w:sz w:val="18"/>
              <w:szCs w:val="18"/>
            </w:rPr>
            <w:br/>
          </w:r>
          <w:proofErr w:type="spellStart"/>
          <w:r w:rsidRPr="00F44C33">
            <w:rPr>
              <w:rFonts w:ascii="Open Sans Light" w:hAnsi="Open Sans Light" w:cs="Open Sans Light"/>
              <w:color w:val="292C30" w:themeColor="accent3" w:themeShade="80"/>
              <w:sz w:val="18"/>
              <w:szCs w:val="18"/>
            </w:rPr>
            <w:t>Reg</w:t>
          </w:r>
          <w:proofErr w:type="spellEnd"/>
          <w:r w:rsidRPr="00F44C33">
            <w:rPr>
              <w:rFonts w:ascii="Open Sans Light" w:hAnsi="Open Sans Light" w:cs="Open Sans Light"/>
              <w:color w:val="292C30" w:themeColor="accent3" w:themeShade="80"/>
              <w:sz w:val="18"/>
              <w:szCs w:val="18"/>
            </w:rPr>
            <w:t xml:space="preserve"> </w:t>
          </w:r>
          <w:proofErr w:type="spellStart"/>
          <w:r w:rsidR="005D2A51">
            <w:rPr>
              <w:rFonts w:ascii="Open Sans Light" w:hAnsi="Open Sans Light" w:cs="Open Sans Light"/>
              <w:color w:val="292C30" w:themeColor="accent3" w:themeShade="80"/>
              <w:sz w:val="18"/>
              <w:szCs w:val="18"/>
            </w:rPr>
            <w:t>code</w:t>
          </w:r>
          <w:proofErr w:type="spellEnd"/>
          <w:r w:rsidRPr="00F44C33">
            <w:rPr>
              <w:rFonts w:ascii="Open Sans Light" w:hAnsi="Open Sans Light" w:cs="Open Sans Light"/>
              <w:color w:val="292C30" w:themeColor="accent3" w:themeShade="80"/>
              <w:sz w:val="18"/>
              <w:szCs w:val="18"/>
            </w:rPr>
            <w:t>: 12001988</w:t>
          </w:r>
          <w:r w:rsidRPr="00F44C33">
            <w:rPr>
              <w:rFonts w:ascii="Open Sans Light" w:hAnsi="Open Sans Light" w:cs="Open Sans Light"/>
              <w:color w:val="292C30" w:themeColor="accent3" w:themeShade="80"/>
              <w:sz w:val="18"/>
              <w:szCs w:val="18"/>
            </w:rPr>
            <w:br/>
          </w:r>
          <w:r w:rsidR="005D2A51">
            <w:rPr>
              <w:rFonts w:ascii="Open Sans Light" w:hAnsi="Open Sans Light" w:cs="Open Sans Light"/>
              <w:color w:val="292C30" w:themeColor="accent3" w:themeShade="80"/>
              <w:sz w:val="18"/>
              <w:szCs w:val="18"/>
            </w:rPr>
            <w:t xml:space="preserve">VAT </w:t>
          </w:r>
          <w:r w:rsidR="004876C2">
            <w:rPr>
              <w:rFonts w:ascii="Open Sans Light" w:hAnsi="Open Sans Light" w:cs="Open Sans Light"/>
              <w:color w:val="292C30" w:themeColor="accent3" w:themeShade="80"/>
              <w:sz w:val="18"/>
              <w:szCs w:val="18"/>
            </w:rPr>
            <w:t>no</w:t>
          </w:r>
          <w:r w:rsidRPr="00F44C33">
            <w:rPr>
              <w:rFonts w:ascii="Open Sans Light" w:hAnsi="Open Sans Light" w:cs="Open Sans Light"/>
              <w:color w:val="292C30" w:themeColor="accent3" w:themeShade="80"/>
              <w:sz w:val="18"/>
              <w:szCs w:val="18"/>
            </w:rPr>
            <w:t>: EE101400240</w:t>
          </w:r>
        </w:p>
      </w:tc>
      <w:tc>
        <w:tcPr>
          <w:tcW w:w="3283" w:type="dxa"/>
          <w:tcMar>
            <w:left w:w="0" w:type="dxa"/>
            <w:right w:w="0" w:type="dxa"/>
          </w:tcMar>
        </w:tcPr>
        <w:p w14:paraId="028C1BD2" w14:textId="16375D70" w:rsidR="004732DD" w:rsidRPr="00F44C33" w:rsidRDefault="004732DD" w:rsidP="004732DD">
          <w:pPr>
            <w:jc w:val="center"/>
            <w:rPr>
              <w:rFonts w:ascii="Open Sans Light" w:hAnsi="Open Sans Light" w:cs="Open Sans Light"/>
              <w:color w:val="292C30" w:themeColor="accent3" w:themeShade="80"/>
              <w:sz w:val="18"/>
              <w:szCs w:val="18"/>
            </w:rPr>
          </w:pPr>
          <w:r w:rsidRPr="00F44C33">
            <w:rPr>
              <w:rFonts w:ascii="Open Sans Light" w:hAnsi="Open Sans Light" w:cs="Open Sans Light"/>
              <w:color w:val="292C30" w:themeColor="accent3" w:themeShade="80"/>
              <w:sz w:val="18"/>
              <w:szCs w:val="18"/>
            </w:rPr>
            <w:br/>
          </w:r>
          <w:r w:rsidRPr="00F44C33">
            <w:rPr>
              <w:rFonts w:ascii="Open Sans Light" w:hAnsi="Open Sans Light" w:cs="Open Sans Light"/>
              <w:color w:val="292C30" w:themeColor="accent3" w:themeShade="80"/>
              <w:sz w:val="18"/>
              <w:szCs w:val="18"/>
            </w:rPr>
            <w:br/>
          </w:r>
          <w:r>
            <w:rPr>
              <w:rFonts w:ascii="Open Sans Light" w:hAnsi="Open Sans Light" w:cs="Open Sans Light"/>
              <w:color w:val="292C30" w:themeColor="accent3" w:themeShade="80"/>
              <w:sz w:val="18"/>
              <w:szCs w:val="18"/>
            </w:rPr>
            <w:t xml:space="preserve"> </w:t>
          </w:r>
          <w:r w:rsidRPr="00F44C33">
            <w:rPr>
              <w:rFonts w:ascii="Open Sans Light" w:hAnsi="Open Sans Light" w:cs="Open Sans Light"/>
              <w:color w:val="292C30" w:themeColor="accent3" w:themeShade="80"/>
              <w:sz w:val="18"/>
              <w:szCs w:val="18"/>
            </w:rPr>
            <w:t xml:space="preserve">Niine 11, 10414 Tallinn, </w:t>
          </w:r>
          <w:r w:rsidR="004876C2">
            <w:rPr>
              <w:rFonts w:ascii="Open Sans Light" w:hAnsi="Open Sans Light" w:cs="Open Sans Light"/>
              <w:color w:val="292C30" w:themeColor="accent3" w:themeShade="80"/>
              <w:sz w:val="18"/>
              <w:szCs w:val="18"/>
            </w:rPr>
            <w:t>Estonia</w:t>
          </w:r>
          <w:r w:rsidRPr="00F44C33">
            <w:rPr>
              <w:rFonts w:ascii="Open Sans Light" w:hAnsi="Open Sans Light" w:cs="Open Sans Light"/>
              <w:color w:val="292C30" w:themeColor="accent3" w:themeShade="80"/>
              <w:sz w:val="18"/>
              <w:szCs w:val="18"/>
            </w:rPr>
            <w:br/>
          </w:r>
          <w:r>
            <w:rPr>
              <w:rFonts w:ascii="Open Sans Light" w:hAnsi="Open Sans Light" w:cs="Open Sans Light"/>
              <w:color w:val="292C30" w:themeColor="accent3" w:themeShade="80"/>
              <w:sz w:val="18"/>
              <w:szCs w:val="18"/>
            </w:rPr>
            <w:t xml:space="preserve">  </w:t>
          </w:r>
          <w:r w:rsidRPr="00F44C33">
            <w:rPr>
              <w:rFonts w:ascii="Open Sans Light" w:hAnsi="Open Sans Light" w:cs="Open Sans Light"/>
              <w:color w:val="292C30" w:themeColor="accent3" w:themeShade="80"/>
              <w:sz w:val="18"/>
              <w:szCs w:val="18"/>
            </w:rPr>
            <w:t>www.inbank.ee</w:t>
          </w:r>
        </w:p>
      </w:tc>
      <w:tc>
        <w:tcPr>
          <w:tcW w:w="3283" w:type="dxa"/>
          <w:tcMar>
            <w:left w:w="0" w:type="dxa"/>
            <w:right w:w="0" w:type="dxa"/>
          </w:tcMar>
        </w:tcPr>
        <w:p w14:paraId="5413F272" w14:textId="77777777" w:rsidR="004732DD" w:rsidRPr="00F44C33" w:rsidRDefault="004732DD" w:rsidP="004732DD">
          <w:pPr>
            <w:jc w:val="right"/>
            <w:rPr>
              <w:rFonts w:ascii="Open Sans Light" w:hAnsi="Open Sans Light" w:cs="Open Sans Light"/>
              <w:color w:val="292C30" w:themeColor="accent3" w:themeShade="80"/>
              <w:sz w:val="18"/>
              <w:szCs w:val="18"/>
            </w:rPr>
          </w:pPr>
          <w:r w:rsidRPr="00F44C33">
            <w:rPr>
              <w:rFonts w:ascii="Open Sans Light" w:hAnsi="Open Sans Light" w:cs="Open Sans Light"/>
              <w:color w:val="292C30" w:themeColor="accent3" w:themeShade="80"/>
              <w:sz w:val="18"/>
              <w:szCs w:val="18"/>
            </w:rPr>
            <w:br/>
          </w:r>
          <w:r w:rsidRPr="00F44C33">
            <w:rPr>
              <w:rFonts w:ascii="Open Sans Light" w:hAnsi="Open Sans Light" w:cs="Open Sans Light"/>
              <w:color w:val="292C30" w:themeColor="accent3" w:themeShade="80"/>
              <w:sz w:val="18"/>
              <w:szCs w:val="18"/>
            </w:rPr>
            <w:br/>
          </w:r>
          <w:r>
            <w:rPr>
              <w:rFonts w:ascii="Open Sans Light" w:hAnsi="Open Sans Light" w:cs="Open Sans Light"/>
              <w:color w:val="292C30" w:themeColor="accent3" w:themeShade="80"/>
              <w:sz w:val="18"/>
              <w:szCs w:val="18"/>
            </w:rPr>
            <w:t xml:space="preserve">   </w:t>
          </w:r>
          <w:r w:rsidRPr="00F44C33">
            <w:rPr>
              <w:rFonts w:ascii="Open Sans Light" w:hAnsi="Open Sans Light" w:cs="Open Sans Light"/>
              <w:color w:val="292C30" w:themeColor="accent3" w:themeShade="80"/>
              <w:sz w:val="18"/>
              <w:szCs w:val="18"/>
            </w:rPr>
            <w:t>+372 640 8080</w:t>
          </w:r>
          <w:r w:rsidRPr="00F44C33">
            <w:rPr>
              <w:rFonts w:ascii="Open Sans Light" w:hAnsi="Open Sans Light" w:cs="Open Sans Light"/>
              <w:color w:val="292C30" w:themeColor="accent3" w:themeShade="80"/>
              <w:sz w:val="18"/>
              <w:szCs w:val="18"/>
            </w:rPr>
            <w:br/>
          </w:r>
          <w:r>
            <w:rPr>
              <w:rFonts w:ascii="Open Sans Light" w:hAnsi="Open Sans Light" w:cs="Open Sans Light"/>
              <w:color w:val="292C30" w:themeColor="accent3" w:themeShade="80"/>
              <w:sz w:val="18"/>
              <w:szCs w:val="18"/>
            </w:rPr>
            <w:t xml:space="preserve">    </w:t>
          </w:r>
          <w:r w:rsidRPr="00F44C33">
            <w:rPr>
              <w:rFonts w:ascii="Open Sans Light" w:hAnsi="Open Sans Light" w:cs="Open Sans Light"/>
              <w:color w:val="292C30" w:themeColor="accent3" w:themeShade="80"/>
              <w:sz w:val="18"/>
              <w:szCs w:val="18"/>
            </w:rPr>
            <w:t>info@inbank.ee</w:t>
          </w:r>
        </w:p>
      </w:tc>
    </w:tr>
  </w:tbl>
  <w:p w14:paraId="3E3A8C24" w14:textId="25683818" w:rsidR="004732DD" w:rsidRPr="004732DD" w:rsidRDefault="004732DD">
    <w:pPr>
      <w:pStyle w:val="Footer"/>
      <w:rPr>
        <w:rFonts w:ascii="Open Sans Light" w:hAnsi="Open Sans Light" w:cs="Open Sans Light"/>
        <w:color w:val="292C30" w:themeColor="accent3" w:themeShade="80"/>
      </w:rPr>
    </w:pPr>
    <w:r w:rsidRPr="00F44C33">
      <w:rPr>
        <w:rFonts w:ascii="Open Sans Light" w:hAnsi="Open Sans Light" w:cs="Open Sans Light"/>
        <w:noProof/>
        <w:color w:val="292C30" w:themeColor="accent3" w:themeShade="8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61F339" wp14:editId="47BC7F30">
              <wp:simplePos x="0" y="0"/>
              <wp:positionH relativeFrom="column">
                <wp:posOffset>-8255</wp:posOffset>
              </wp:positionH>
              <wp:positionV relativeFrom="paragraph">
                <wp:posOffset>-725805</wp:posOffset>
              </wp:positionV>
              <wp:extent cx="6284742" cy="0"/>
              <wp:effectExtent l="0" t="0" r="14605" b="127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4742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6D1E0E" id="Straight Connector 1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-57.15pt" to="494.2pt,-5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" strokecolor="#2b0a57 [3204]" strokeweight="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861A0" w14:textId="77777777" w:rsidR="00BD0161" w:rsidRDefault="00BD0161" w:rsidP="00144024">
      <w:pPr>
        <w:spacing w:before="0" w:after="0"/>
      </w:pPr>
      <w:r>
        <w:separator/>
      </w:r>
    </w:p>
  </w:footnote>
  <w:footnote w:type="continuationSeparator" w:id="0">
    <w:p w14:paraId="520EDD73" w14:textId="77777777" w:rsidR="00BD0161" w:rsidRDefault="00BD0161" w:rsidP="001440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08B4" w14:textId="51F60194" w:rsidR="00144024" w:rsidRDefault="003D2206" w:rsidP="003D2206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948B4A" wp14:editId="1B0836DB">
          <wp:simplePos x="0" y="0"/>
          <wp:positionH relativeFrom="column">
            <wp:posOffset>-210185</wp:posOffset>
          </wp:positionH>
          <wp:positionV relativeFrom="paragraph">
            <wp:posOffset>-207645</wp:posOffset>
          </wp:positionV>
          <wp:extent cx="1497965" cy="750570"/>
          <wp:effectExtent l="0" t="0" r="635" b="0"/>
          <wp:wrapSquare wrapText="bothSides"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53582" w14:textId="3856B96A" w:rsidR="00266ABC" w:rsidRDefault="00266ABC" w:rsidP="00CF3C79">
    <w:pPr>
      <w:pStyle w:val="Header"/>
      <w:spacing w:before="120" w:after="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213DE9D" wp14:editId="195A9D9C">
          <wp:simplePos x="0" y="0"/>
          <wp:positionH relativeFrom="column">
            <wp:posOffset>-193040</wp:posOffset>
          </wp:positionH>
          <wp:positionV relativeFrom="paragraph">
            <wp:posOffset>-180161</wp:posOffset>
          </wp:positionV>
          <wp:extent cx="1497965" cy="750570"/>
          <wp:effectExtent l="0" t="0" r="635" b="0"/>
          <wp:wrapSquare wrapText="bothSides"/>
          <wp:docPr id="79" name="Picture 7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3D85"/>
    <w:multiLevelType w:val="hybridMultilevel"/>
    <w:tmpl w:val="3DC885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069DD"/>
    <w:multiLevelType w:val="hybridMultilevel"/>
    <w:tmpl w:val="47DE8B96"/>
    <w:lvl w:ilvl="0" w:tplc="6C9C26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819E3"/>
    <w:multiLevelType w:val="hybridMultilevel"/>
    <w:tmpl w:val="A0DC9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044D3"/>
    <w:multiLevelType w:val="hybridMultilevel"/>
    <w:tmpl w:val="0C2C3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9214F"/>
    <w:multiLevelType w:val="hybridMultilevel"/>
    <w:tmpl w:val="17406F4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A2E77"/>
    <w:multiLevelType w:val="hybridMultilevel"/>
    <w:tmpl w:val="A1D4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C5"/>
    <w:multiLevelType w:val="hybridMultilevel"/>
    <w:tmpl w:val="E6480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1235C"/>
    <w:multiLevelType w:val="hybridMultilevel"/>
    <w:tmpl w:val="725C8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A0A54"/>
    <w:multiLevelType w:val="hybridMultilevel"/>
    <w:tmpl w:val="38162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47A89"/>
    <w:multiLevelType w:val="hybridMultilevel"/>
    <w:tmpl w:val="A2B8146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24"/>
    <w:rsid w:val="00000E6B"/>
    <w:rsid w:val="00015F6E"/>
    <w:rsid w:val="00070CAD"/>
    <w:rsid w:val="00073741"/>
    <w:rsid w:val="00075245"/>
    <w:rsid w:val="001051F2"/>
    <w:rsid w:val="0013779B"/>
    <w:rsid w:val="00144024"/>
    <w:rsid w:val="00154B6D"/>
    <w:rsid w:val="001715EF"/>
    <w:rsid w:val="00182370"/>
    <w:rsid w:val="00197503"/>
    <w:rsid w:val="001A4EE3"/>
    <w:rsid w:val="001B0A90"/>
    <w:rsid w:val="001D06B4"/>
    <w:rsid w:val="001D07CF"/>
    <w:rsid w:val="001D1F74"/>
    <w:rsid w:val="001D6B8F"/>
    <w:rsid w:val="001F18B6"/>
    <w:rsid w:val="002038A2"/>
    <w:rsid w:val="00210078"/>
    <w:rsid w:val="00210F6B"/>
    <w:rsid w:val="00213637"/>
    <w:rsid w:val="002140DF"/>
    <w:rsid w:val="00232034"/>
    <w:rsid w:val="00263791"/>
    <w:rsid w:val="00266ABC"/>
    <w:rsid w:val="00266F62"/>
    <w:rsid w:val="00267C6D"/>
    <w:rsid w:val="0028213F"/>
    <w:rsid w:val="002903F4"/>
    <w:rsid w:val="002A05A2"/>
    <w:rsid w:val="002A57CF"/>
    <w:rsid w:val="002D103E"/>
    <w:rsid w:val="002F380C"/>
    <w:rsid w:val="00324A1E"/>
    <w:rsid w:val="0033478C"/>
    <w:rsid w:val="00371EC5"/>
    <w:rsid w:val="00372560"/>
    <w:rsid w:val="00391F59"/>
    <w:rsid w:val="003B3625"/>
    <w:rsid w:val="003B5FEB"/>
    <w:rsid w:val="003D2206"/>
    <w:rsid w:val="003E3358"/>
    <w:rsid w:val="003F5BBC"/>
    <w:rsid w:val="003F67BE"/>
    <w:rsid w:val="00401036"/>
    <w:rsid w:val="0044444C"/>
    <w:rsid w:val="0046212C"/>
    <w:rsid w:val="00462FE6"/>
    <w:rsid w:val="004732DD"/>
    <w:rsid w:val="004876C2"/>
    <w:rsid w:val="0049279A"/>
    <w:rsid w:val="004A054F"/>
    <w:rsid w:val="004B0095"/>
    <w:rsid w:val="004B43A7"/>
    <w:rsid w:val="004C0FDC"/>
    <w:rsid w:val="004D49C8"/>
    <w:rsid w:val="004F5364"/>
    <w:rsid w:val="004F6329"/>
    <w:rsid w:val="00515F30"/>
    <w:rsid w:val="00542498"/>
    <w:rsid w:val="00543398"/>
    <w:rsid w:val="00565D66"/>
    <w:rsid w:val="00573047"/>
    <w:rsid w:val="00581B8A"/>
    <w:rsid w:val="005A28C3"/>
    <w:rsid w:val="005A5361"/>
    <w:rsid w:val="005B5FE8"/>
    <w:rsid w:val="005C609B"/>
    <w:rsid w:val="005D2A51"/>
    <w:rsid w:val="005E17B8"/>
    <w:rsid w:val="005E4961"/>
    <w:rsid w:val="005F59F0"/>
    <w:rsid w:val="006239E3"/>
    <w:rsid w:val="0064259C"/>
    <w:rsid w:val="00643B30"/>
    <w:rsid w:val="0066742E"/>
    <w:rsid w:val="00671856"/>
    <w:rsid w:val="00680900"/>
    <w:rsid w:val="00681630"/>
    <w:rsid w:val="00685E73"/>
    <w:rsid w:val="00693D50"/>
    <w:rsid w:val="006B0D49"/>
    <w:rsid w:val="006D7B3B"/>
    <w:rsid w:val="006F252D"/>
    <w:rsid w:val="0071070C"/>
    <w:rsid w:val="0072049A"/>
    <w:rsid w:val="007234F0"/>
    <w:rsid w:val="00726FCB"/>
    <w:rsid w:val="00760F6B"/>
    <w:rsid w:val="00772EED"/>
    <w:rsid w:val="00773226"/>
    <w:rsid w:val="00775C4C"/>
    <w:rsid w:val="007A37FB"/>
    <w:rsid w:val="007A3982"/>
    <w:rsid w:val="007A40CB"/>
    <w:rsid w:val="007C1895"/>
    <w:rsid w:val="007C273F"/>
    <w:rsid w:val="007F7605"/>
    <w:rsid w:val="00810CE6"/>
    <w:rsid w:val="00824C92"/>
    <w:rsid w:val="0083476A"/>
    <w:rsid w:val="008420D7"/>
    <w:rsid w:val="00845884"/>
    <w:rsid w:val="008A11B7"/>
    <w:rsid w:val="008E531D"/>
    <w:rsid w:val="00913DE7"/>
    <w:rsid w:val="009233BA"/>
    <w:rsid w:val="009531AB"/>
    <w:rsid w:val="00976C34"/>
    <w:rsid w:val="009D13ED"/>
    <w:rsid w:val="00A10883"/>
    <w:rsid w:val="00A11EDD"/>
    <w:rsid w:val="00A240F3"/>
    <w:rsid w:val="00A50486"/>
    <w:rsid w:val="00A550A1"/>
    <w:rsid w:val="00A61C89"/>
    <w:rsid w:val="00A63CBF"/>
    <w:rsid w:val="00A8307D"/>
    <w:rsid w:val="00A874CA"/>
    <w:rsid w:val="00A96E1C"/>
    <w:rsid w:val="00AA68DD"/>
    <w:rsid w:val="00AC13BD"/>
    <w:rsid w:val="00AE0BC7"/>
    <w:rsid w:val="00AF19A7"/>
    <w:rsid w:val="00AF7120"/>
    <w:rsid w:val="00B23592"/>
    <w:rsid w:val="00B748A3"/>
    <w:rsid w:val="00B85DF0"/>
    <w:rsid w:val="00BA0314"/>
    <w:rsid w:val="00BD0161"/>
    <w:rsid w:val="00BD5A85"/>
    <w:rsid w:val="00C2631F"/>
    <w:rsid w:val="00C54261"/>
    <w:rsid w:val="00C701DD"/>
    <w:rsid w:val="00C733B3"/>
    <w:rsid w:val="00C82999"/>
    <w:rsid w:val="00C9498A"/>
    <w:rsid w:val="00CD20E4"/>
    <w:rsid w:val="00CD73EC"/>
    <w:rsid w:val="00CF3C79"/>
    <w:rsid w:val="00D01332"/>
    <w:rsid w:val="00D20665"/>
    <w:rsid w:val="00D26584"/>
    <w:rsid w:val="00D4379D"/>
    <w:rsid w:val="00D47DE1"/>
    <w:rsid w:val="00D55F22"/>
    <w:rsid w:val="00D85B5C"/>
    <w:rsid w:val="00D95136"/>
    <w:rsid w:val="00DA0010"/>
    <w:rsid w:val="00DA6218"/>
    <w:rsid w:val="00DC0010"/>
    <w:rsid w:val="00DC0BDE"/>
    <w:rsid w:val="00DC13E7"/>
    <w:rsid w:val="00DD27B5"/>
    <w:rsid w:val="00DF6485"/>
    <w:rsid w:val="00DF6AD2"/>
    <w:rsid w:val="00E20AEE"/>
    <w:rsid w:val="00E27B90"/>
    <w:rsid w:val="00E31EA8"/>
    <w:rsid w:val="00E50BD1"/>
    <w:rsid w:val="00E56892"/>
    <w:rsid w:val="00E8543B"/>
    <w:rsid w:val="00E9593D"/>
    <w:rsid w:val="00EA06AA"/>
    <w:rsid w:val="00EA0882"/>
    <w:rsid w:val="00EA21FE"/>
    <w:rsid w:val="00EB7B8D"/>
    <w:rsid w:val="00EC2BB0"/>
    <w:rsid w:val="00EC6ADE"/>
    <w:rsid w:val="00EE0D1F"/>
    <w:rsid w:val="00EE6E27"/>
    <w:rsid w:val="00EF7562"/>
    <w:rsid w:val="00F11FD9"/>
    <w:rsid w:val="00F20534"/>
    <w:rsid w:val="00F414B1"/>
    <w:rsid w:val="00F44C33"/>
    <w:rsid w:val="00F46296"/>
    <w:rsid w:val="00F511AD"/>
    <w:rsid w:val="00F81562"/>
    <w:rsid w:val="00FA11F9"/>
    <w:rsid w:val="00FA4DF4"/>
    <w:rsid w:val="00FA790D"/>
    <w:rsid w:val="00FB0BD9"/>
    <w:rsid w:val="00FE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51B1B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61C89"/>
    <w:pPr>
      <w:spacing w:before="200" w:after="120"/>
      <w:jc w:val="both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5A2"/>
    <w:pPr>
      <w:keepNext/>
      <w:keepLines/>
      <w:spacing w:before="360" w:after="240"/>
      <w:outlineLvl w:val="0"/>
    </w:pPr>
    <w:rPr>
      <w:rFonts w:ascii="Calibri" w:eastAsiaTheme="majorEastAsia" w:hAnsi="Calibri" w:cstheme="majorBidi"/>
      <w:color w:val="410D6E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05A2"/>
    <w:pPr>
      <w:keepNext/>
      <w:keepLines/>
      <w:spacing w:before="320" w:after="240"/>
      <w:outlineLvl w:val="1"/>
    </w:pPr>
    <w:rPr>
      <w:rFonts w:ascii="Calibri" w:eastAsiaTheme="majorEastAsia" w:hAnsi="Calibri" w:cstheme="majorBidi"/>
      <w:color w:val="410D6E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05A2"/>
    <w:pPr>
      <w:keepNext/>
      <w:keepLines/>
      <w:spacing w:before="320"/>
      <w:outlineLvl w:val="2"/>
    </w:pPr>
    <w:rPr>
      <w:rFonts w:ascii="Calibri" w:eastAsiaTheme="majorEastAsia" w:hAnsi="Calibri" w:cstheme="majorBidi"/>
      <w:color w:val="410D6E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05A2"/>
    <w:pPr>
      <w:keepNext/>
      <w:keepLines/>
      <w:spacing w:before="280" w:after="0"/>
      <w:outlineLvl w:val="3"/>
    </w:pPr>
    <w:rPr>
      <w:rFonts w:ascii="Calibri" w:eastAsiaTheme="majorEastAsia" w:hAnsi="Calibri" w:cstheme="majorBidi"/>
      <w:iCs/>
      <w:color w:val="410D6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0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024"/>
  </w:style>
  <w:style w:type="paragraph" w:styleId="Footer">
    <w:name w:val="footer"/>
    <w:basedOn w:val="Normal"/>
    <w:link w:val="FooterChar"/>
    <w:uiPriority w:val="99"/>
    <w:unhideWhenUsed/>
    <w:rsid w:val="001440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024"/>
  </w:style>
  <w:style w:type="character" w:customStyle="1" w:styleId="Heading1Char">
    <w:name w:val="Heading 1 Char"/>
    <w:basedOn w:val="DefaultParagraphFont"/>
    <w:link w:val="Heading1"/>
    <w:uiPriority w:val="9"/>
    <w:rsid w:val="002A05A2"/>
    <w:rPr>
      <w:rFonts w:ascii="Calibri" w:eastAsiaTheme="majorEastAsia" w:hAnsi="Calibri" w:cstheme="majorBidi"/>
      <w:color w:val="410D6E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05A2"/>
    <w:rPr>
      <w:rFonts w:ascii="Calibri" w:eastAsiaTheme="majorEastAsia" w:hAnsi="Calibri" w:cstheme="majorBidi"/>
      <w:color w:val="410D6E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05A2"/>
    <w:rPr>
      <w:rFonts w:ascii="Calibri" w:eastAsiaTheme="majorEastAsia" w:hAnsi="Calibri" w:cstheme="majorBidi"/>
      <w:color w:val="410D6E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A05A2"/>
    <w:rPr>
      <w:rFonts w:ascii="Calibri" w:eastAsiaTheme="majorEastAsia" w:hAnsi="Calibri" w:cstheme="majorBidi"/>
      <w:iCs/>
      <w:color w:val="410D6E"/>
      <w:sz w:val="20"/>
    </w:rPr>
  </w:style>
  <w:style w:type="character" w:styleId="Hyperlink">
    <w:name w:val="Hyperlink"/>
    <w:uiPriority w:val="99"/>
    <w:unhideWhenUsed/>
    <w:qFormat/>
    <w:rsid w:val="00D20665"/>
    <w:rPr>
      <w:rFonts w:ascii="Calibri" w:hAnsi="Calibri"/>
      <w:b w:val="0"/>
      <w:color w:val="410D6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6E1C"/>
    <w:rPr>
      <w:color w:val="27DEC7" w:themeColor="followedHyperlink"/>
      <w:u w:val="single"/>
    </w:rPr>
  </w:style>
  <w:style w:type="paragraph" w:styleId="NoSpacing">
    <w:name w:val="No Spacing"/>
    <w:uiPriority w:val="1"/>
    <w:qFormat/>
    <w:rsid w:val="00A96E1C"/>
    <w:pPr>
      <w:jc w:val="both"/>
    </w:pPr>
    <w:rPr>
      <w:sz w:val="20"/>
    </w:rPr>
  </w:style>
  <w:style w:type="character" w:styleId="IntenseReference">
    <w:name w:val="Intense Reference"/>
    <w:basedOn w:val="DefaultParagraphFont"/>
    <w:uiPriority w:val="32"/>
    <w:qFormat/>
    <w:rsid w:val="00D20665"/>
    <w:rPr>
      <w:rFonts w:ascii="Calibri" w:hAnsi="Calibri"/>
      <w:b/>
      <w:bCs/>
      <w:smallCaps/>
      <w:color w:val="410D6E"/>
      <w:spacing w:val="5"/>
      <w:sz w:val="20"/>
    </w:rPr>
  </w:style>
  <w:style w:type="paragraph" w:styleId="ListParagraph">
    <w:name w:val="List Paragraph"/>
    <w:basedOn w:val="Normal"/>
    <w:uiPriority w:val="34"/>
    <w:qFormat/>
    <w:rsid w:val="00EC2BB0"/>
    <w:pPr>
      <w:ind w:left="720"/>
      <w:contextualSpacing/>
    </w:pPr>
  </w:style>
  <w:style w:type="table" w:styleId="TableGrid">
    <w:name w:val="Table Grid"/>
    <w:basedOn w:val="TableNormal"/>
    <w:uiPriority w:val="39"/>
    <w:rsid w:val="002F3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EA088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24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0F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0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0F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nbank_theme_2021">
  <a:themeElements>
    <a:clrScheme name="Inbank 1">
      <a:dk1>
        <a:srgbClr val="2B0A57"/>
      </a:dk1>
      <a:lt1>
        <a:srgbClr val="FFFFFF"/>
      </a:lt1>
      <a:dk2>
        <a:srgbClr val="000000"/>
      </a:dk2>
      <a:lt2>
        <a:srgbClr val="EAECF1"/>
      </a:lt2>
      <a:accent1>
        <a:srgbClr val="2B0A57"/>
      </a:accent1>
      <a:accent2>
        <a:srgbClr val="E2CCF6"/>
      </a:accent2>
      <a:accent3>
        <a:srgbClr val="535860"/>
      </a:accent3>
      <a:accent4>
        <a:srgbClr val="C8CAD4"/>
      </a:accent4>
      <a:accent5>
        <a:srgbClr val="979AA6"/>
      </a:accent5>
      <a:accent6>
        <a:srgbClr val="00E700"/>
      </a:accent6>
      <a:hlink>
        <a:srgbClr val="FF2A86"/>
      </a:hlink>
      <a:folHlink>
        <a:srgbClr val="27DEC7"/>
      </a:folHlink>
    </a:clrScheme>
    <a:fontScheme name="OpenSans-Light">
      <a:majorFont>
        <a:latin typeface="OpenSans-Light" panose="02040503050406030204"/>
        <a:ea typeface=""/>
        <a:cs typeface=""/>
      </a:majorFont>
      <a:minorFont>
        <a:latin typeface="OpenSans-Light" panose="020F0502020204030204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31750">
          <a:solidFill>
            <a:schemeClr val="tx1"/>
          </a:solidFill>
        </a:ln>
      </a:spPr>
      <a:bodyPr rtlCol="0" anchor="ctr"/>
      <a:lstStyle>
        <a:defPPr algn="ctr">
          <a:defRPr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0" cap="rnd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Inbank_theme_2021" id="{73395300-98E9-9546-9116-E819FD3602F9}" vid="{A7CB5108-242A-A242-B545-6F0CEDADCCA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69847B-A5A7-47D6-97C3-B1A198D8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Cofi AS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Erkki Saarniit</dc:creator>
  <cp:keywords/>
  <dc:description/>
  <cp:lastModifiedBy>Merit Arva</cp:lastModifiedBy>
  <cp:revision>18</cp:revision>
  <cp:lastPrinted>2018-09-27T13:24:00Z</cp:lastPrinted>
  <dcterms:created xsi:type="dcterms:W3CDTF">2021-11-03T10:18:00Z</dcterms:created>
  <dcterms:modified xsi:type="dcterms:W3CDTF">2021-12-07T11:54:00Z</dcterms:modified>
</cp:coreProperties>
</file>